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河北外国语学院</w:t>
      </w:r>
      <w:r>
        <w:rPr>
          <w:b/>
          <w:bCs/>
          <w:sz w:val="32"/>
          <w:szCs w:val="32"/>
        </w:rPr>
        <w:t>2017</w:t>
      </w:r>
      <w:r>
        <w:rPr>
          <w:rFonts w:hint="eastAsia" w:cs="宋体"/>
          <w:b/>
          <w:bCs/>
          <w:sz w:val="32"/>
          <w:szCs w:val="32"/>
        </w:rPr>
        <w:t>届毕业生就业双选会参会回执</w:t>
      </w:r>
    </w:p>
    <w:tbl>
      <w:tblPr>
        <w:tblStyle w:val="3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091"/>
        <w:gridCol w:w="829"/>
        <w:gridCol w:w="1050"/>
        <w:gridCol w:w="120"/>
        <w:gridCol w:w="1275"/>
        <w:gridCol w:w="330"/>
        <w:gridCol w:w="420"/>
        <w:gridCol w:w="1020"/>
        <w:gridCol w:w="420"/>
        <w:gridCol w:w="435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所属行业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营业执照或机构代码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单位性质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电子邮件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QQ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单位简介</w:t>
            </w:r>
          </w:p>
        </w:tc>
        <w:tc>
          <w:tcPr>
            <w:tcW w:w="8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2017</w:t>
            </w:r>
            <w:r>
              <w:rPr>
                <w:rFonts w:hint="eastAsia" w:ascii="宋体" w:hAnsi="宋体" w:cs="宋体"/>
                <w:sz w:val="28"/>
                <w:szCs w:val="28"/>
              </w:rPr>
              <w:t>年毕业生需求信息表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职务名称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工作地点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岗位职责要求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需求专业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要求学历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420" w:lineRule="exact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B60F1"/>
    <w:rsid w:val="200B60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2016-11-18T09:25:00Z</dcterms:created>
  <dc:creator>hasee</dc:creator>
  <cp:lastModifiedBy>hasee</cp:lastModifiedBy>
  <dcterms:modified xsi:type="dcterms:W3CDTF">2016-11-18T09:25:37Z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